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00351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300351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300351" w:rsidRDefault="00F014EE" w:rsidP="00300351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00351" w:rsidRDefault="00C9673B" w:rsidP="00420338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pStyle w:val="a6"/>
              <w:suppressAutoHyphens/>
              <w:spacing w:after="0"/>
              <w:ind w:left="0" w:firstLine="0"/>
              <w:jc w:val="left"/>
              <w:rPr>
                <w:rFonts w:cs="Tahoma"/>
                <w:szCs w:val="20"/>
              </w:rPr>
            </w:pPr>
            <w:r w:rsidRPr="00300351">
              <w:rPr>
                <w:rFonts w:cs="Tahoma"/>
                <w:szCs w:val="20"/>
              </w:rPr>
              <w:t>Кондиционер</w:t>
            </w:r>
          </w:p>
          <w:p w:rsidR="00300351" w:rsidRPr="00300351" w:rsidRDefault="00300351" w:rsidP="00300351">
            <w:pPr>
              <w:pStyle w:val="a6"/>
              <w:suppressAutoHyphens/>
              <w:spacing w:after="0"/>
              <w:ind w:left="0" w:firstLine="0"/>
              <w:jc w:val="left"/>
              <w:rPr>
                <w:rFonts w:cs="Tahoma"/>
                <w:szCs w:val="20"/>
              </w:rPr>
            </w:pPr>
            <w:r w:rsidRPr="00300351">
              <w:rPr>
                <w:rFonts w:cs="Tahoma"/>
                <w:szCs w:val="20"/>
              </w:rPr>
              <w:t>модель 12 — 12 000 BTU/ч (3,5 кВт)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D6E48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Pr="0030035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</w:t>
            </w:r>
            <w:r w:rsidRPr="00300351">
              <w:rPr>
                <w:rFonts w:cs="Tahoma"/>
              </w:rPr>
              <w:t>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52 407,26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52 407,26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9 — 9000 BTU/ч (2,6 кВт)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D6E48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58 211,52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58 211,52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9 — 9000 BTU/ч (2,6 кВт)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+ зимний комплект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47 338,435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94 676,87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9 — 9000 BTU/ч (2,6 кВт)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D6E48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46 841,44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46 841,44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9 — 9000 BTU/ч (2,6 кВт)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+ зимний комплект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68 889,625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137 779,25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12 — 12 000 BTU/ч (3,5 кВт)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300351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79</w:t>
            </w:r>
            <w:r w:rsidR="00EF4F72">
              <w:rPr>
                <w:rFonts w:cs="Tahoma"/>
              </w:rPr>
              <w:t> 574,82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79 574,82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7 — 7000 BTU/ч (2 кВт)</w:t>
            </w:r>
          </w:p>
        </w:tc>
        <w:tc>
          <w:tcPr>
            <w:tcW w:w="957" w:type="dxa"/>
            <w:shd w:val="clear" w:color="000000" w:fill="FFFFFF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AD6E48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FC5999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47 006,58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47 006,58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12 — 12 000 BTU/ч (3,5 кВт)</w:t>
            </w:r>
          </w:p>
        </w:tc>
        <w:tc>
          <w:tcPr>
            <w:tcW w:w="957" w:type="dxa"/>
            <w:shd w:val="clear" w:color="000000" w:fill="FFFFFF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AD6E48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FC5999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52 957,85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52 957,85</w:t>
            </w:r>
          </w:p>
        </w:tc>
      </w:tr>
      <w:tr w:rsidR="0030035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Pr="00282CAD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12 — 12 000 BTU/ч (3,5 кВт)</w:t>
            </w:r>
          </w:p>
        </w:tc>
        <w:tc>
          <w:tcPr>
            <w:tcW w:w="957" w:type="dxa"/>
            <w:shd w:val="clear" w:color="000000" w:fill="FFFFFF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FC5999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56 709,77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56 709,77</w:t>
            </w:r>
          </w:p>
        </w:tc>
      </w:tr>
      <w:tr w:rsidR="00300351" w:rsidRPr="00282CAD" w:rsidTr="00E42A3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351" w:rsidRDefault="0030035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vAlign w:val="center"/>
          </w:tcPr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Кондиционер</w:t>
            </w:r>
          </w:p>
          <w:p w:rsidR="00300351" w:rsidRPr="00300351" w:rsidRDefault="00300351" w:rsidP="00300351">
            <w:pPr>
              <w:spacing w:after="0"/>
              <w:rPr>
                <w:rFonts w:cs="Tahoma"/>
              </w:rPr>
            </w:pPr>
            <w:r w:rsidRPr="00300351">
              <w:rPr>
                <w:rFonts w:cs="Tahoma"/>
              </w:rPr>
              <w:t>модель 7 — 7000 BTU/ч (2 кВт)</w:t>
            </w:r>
          </w:p>
        </w:tc>
        <w:tc>
          <w:tcPr>
            <w:tcW w:w="957" w:type="dxa"/>
            <w:shd w:val="clear" w:color="000000" w:fill="FFFFFF"/>
            <w:vAlign w:val="center"/>
          </w:tcPr>
          <w:p w:rsidR="00300351" w:rsidRPr="00AD6E48" w:rsidRDefault="00300351" w:rsidP="00300351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300351" w:rsidRDefault="00300351" w:rsidP="00300351">
            <w:pPr>
              <w:jc w:val="center"/>
            </w:pPr>
            <w:r w:rsidRPr="00A17563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0351" w:rsidRPr="00763E91" w:rsidRDefault="00FC5999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42 603,72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351" w:rsidRPr="00763E91" w:rsidRDefault="00000EF9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00EF9">
              <w:rPr>
                <w:rFonts w:cs="Tahoma"/>
                <w:color w:val="000000"/>
              </w:rPr>
              <w:t>42 603,72</w:t>
            </w:r>
          </w:p>
        </w:tc>
      </w:tr>
      <w:tr w:rsidR="00E42A31" w:rsidRPr="00282CAD" w:rsidTr="00300351">
        <w:trPr>
          <w:trHeight w:val="51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31" w:rsidRDefault="00E42A31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vAlign w:val="center"/>
          </w:tcPr>
          <w:p w:rsidR="00E42A31" w:rsidRPr="00300351" w:rsidRDefault="00E42A31" w:rsidP="00300351">
            <w:pPr>
              <w:spacing w:after="0"/>
              <w:rPr>
                <w:rFonts w:cs="Tahoma"/>
              </w:rPr>
            </w:pPr>
            <w:r>
              <w:rPr>
                <w:rFonts w:cs="Tahoma"/>
              </w:rPr>
              <w:t>Монтаж</w:t>
            </w:r>
          </w:p>
        </w:tc>
        <w:tc>
          <w:tcPr>
            <w:tcW w:w="957" w:type="dxa"/>
            <w:shd w:val="clear" w:color="000000" w:fill="FFFFFF"/>
            <w:vAlign w:val="center"/>
          </w:tcPr>
          <w:p w:rsidR="00E42A31" w:rsidRDefault="00E42A31" w:rsidP="00300351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:rsidR="00E42A31" w:rsidRPr="00A17563" w:rsidRDefault="00E42A31" w:rsidP="00300351">
            <w:pPr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усл.ед</w:t>
            </w:r>
            <w:proofErr w:type="spellEnd"/>
            <w:r>
              <w:rPr>
                <w:rFonts w:cs="Tahoma"/>
              </w:rPr>
              <w:t>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42A31" w:rsidRDefault="00C21D04" w:rsidP="0030035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89 397,86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2A31" w:rsidRPr="00000EF9" w:rsidRDefault="00C21D04" w:rsidP="0030035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89 397,86</w:t>
            </w:r>
          </w:p>
        </w:tc>
      </w:tr>
    </w:tbl>
    <w:p w:rsidR="00443003" w:rsidRDefault="00443003">
      <w:bookmarkStart w:id="0" w:name="_GoBack"/>
      <w:bookmarkEnd w:id="0"/>
    </w:p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EE" w:rsidRDefault="002333EE" w:rsidP="009A32CA">
      <w:pPr>
        <w:spacing w:after="0" w:line="240" w:lineRule="auto"/>
      </w:pPr>
      <w:r>
        <w:separator/>
      </w:r>
    </w:p>
  </w:endnote>
  <w:endnote w:type="continuationSeparator" w:id="0">
    <w:p w:rsidR="002333EE" w:rsidRDefault="002333E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EE" w:rsidRDefault="002333EE" w:rsidP="009A32CA">
      <w:pPr>
        <w:spacing w:after="0" w:line="240" w:lineRule="auto"/>
      </w:pPr>
      <w:r>
        <w:separator/>
      </w:r>
    </w:p>
  </w:footnote>
  <w:footnote w:type="continuationSeparator" w:id="0">
    <w:p w:rsidR="002333EE" w:rsidRDefault="002333EE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3D50E8">
        <w:rPr>
          <w:rStyle w:val="a3"/>
        </w:rPr>
        <w:footnoteRef/>
      </w:r>
      <w:r w:rsidRPr="003D50E8">
        <w:t xml:space="preserve"> </w:t>
      </w:r>
      <w:r w:rsidRPr="003D50E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3D50E8" w:rsidRPr="003D50E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E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3EE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351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0E8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1D04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37C9F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2A31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F72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999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5910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link w:val="a6"/>
    <w:uiPriority w:val="34"/>
    <w:locked/>
    <w:rsid w:val="003003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1A700-C528-47A7-8B53-A7E79B9A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14</cp:revision>
  <dcterms:created xsi:type="dcterms:W3CDTF">2019-02-25T07:04:00Z</dcterms:created>
  <dcterms:modified xsi:type="dcterms:W3CDTF">2023-02-21T11:11:00Z</dcterms:modified>
</cp:coreProperties>
</file>